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rPr/>
      </w:pPr>
      <w:r w:rsidDel="00000000" w:rsidR="00000000" w:rsidRPr="00000000">
        <w:rPr>
          <w:rtl w:val="0"/>
        </w:rPr>
        <w:t xml:space="preserve">Evan comences the meeting at 12:06</w:t>
      </w:r>
    </w:p>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t xml:space="preserve">Jon says SCRAM went well yesterday (December 1st). There was a bigger turn out for dodgeball than for basketball. Since the Ludi events were overlapping, it affected the turnout. There was 7 SCLers overall. There was also no SCL headquarters. </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Maggie says there was some concern ver to what the SCLers were in charge of. For example, SCLers were supposed to run capture the flag but we did not. Before the event starts, more SCLers should be aware of the rules of the sports. There should be a run down of what will happen before the event. Maggie talks about how there is a fairly good turnout for SCL.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Isabel was mainly in the gym helping with basketball. She said she agrees that the SCLers should be briefed beforehand. There was a smaller turn out than normal. People on the CAJCL state board thought SCRAM was a bit disorganized. Subway was served for lunch.</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The president or Vice President should confirm that we have a room for SCL headquarters. Try to confirm with the head of the convention multiple times. Make sure to continually follow up with the JCL officer.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The winter hangout - According to the survey 5 people marked that they preferred the 22nd of December. 2 people marked that they prefer January 5th. Brandon thought that it would be better to hold the hangout in January. Maggie and Isabel also prefer January 5th.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We will announce the event on Facebook. There will be a link to the google form of what people can bring to the potluck, the games they can possibly bring, if there is something else people want to do. There should be info about carpooling. Maggie and Isabel should help with creating the form. Our goal is to get the event out by the end of the week.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Isabel will announce and advertise the event weekly starting this week (December 2nd). The first post of the state meeting should be after the winter meet up. Registration info will not be available until December 12th.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Sunday December 30th is our next meeting. </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